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61B" w:rsidRPr="00345FD5" w:rsidRDefault="004768A0" w:rsidP="00345FD5">
      <w:pPr>
        <w:pStyle w:val="1"/>
        <w:spacing w:beforeLines="50" w:before="156" w:afterLines="50" w:after="156" w:line="400" w:lineRule="exact"/>
        <w:jc w:val="center"/>
        <w:rPr>
          <w:rFonts w:ascii="Times New Roman" w:eastAsiaTheme="minorEastAsia" w:hAnsi="Times New Roman"/>
        </w:rPr>
      </w:pPr>
      <w:bookmarkStart w:id="0" w:name="_Toc495482689"/>
      <w:bookmarkStart w:id="1" w:name="_Toc498442163"/>
      <w:r w:rsidRPr="00345FD5">
        <w:rPr>
          <w:rFonts w:ascii="Times New Roman" w:eastAsiaTheme="minorEastAsia" w:hAnsi="Times New Roman"/>
        </w:rPr>
        <w:t>CSP-J/S2019</w:t>
      </w:r>
      <w:r w:rsidR="00ED4FC0" w:rsidRPr="00345FD5">
        <w:rPr>
          <w:rFonts w:ascii="Times New Roman" w:eastAsiaTheme="minorEastAsia" w:hAnsi="Times New Roman"/>
        </w:rPr>
        <w:t>申诉流程</w:t>
      </w:r>
      <w:bookmarkStart w:id="2" w:name="_Toc495482690"/>
      <w:bookmarkEnd w:id="0"/>
      <w:bookmarkEnd w:id="1"/>
    </w:p>
    <w:p w:rsidR="00345FD5" w:rsidRPr="00345FD5" w:rsidRDefault="00BD1BE4" w:rsidP="00345FD5">
      <w:pPr>
        <w:pStyle w:val="1"/>
        <w:spacing w:beforeLines="50" w:before="156" w:afterLines="50" w:after="156" w:line="400" w:lineRule="exact"/>
        <w:rPr>
          <w:rFonts w:ascii="Times New Roman" w:eastAsiaTheme="minorEastAsia" w:hAnsi="Times New Roman"/>
          <w:bCs w:val="0"/>
          <w:sz w:val="28"/>
          <w:szCs w:val="28"/>
        </w:rPr>
      </w:pPr>
      <w:bookmarkStart w:id="3" w:name="_Toc498442164"/>
      <w:r w:rsidRPr="00345FD5">
        <w:rPr>
          <w:rFonts w:ascii="Times New Roman" w:eastAsiaTheme="minorEastAsia" w:hAnsi="Times New Roman"/>
          <w:bCs w:val="0"/>
          <w:sz w:val="28"/>
          <w:szCs w:val="28"/>
        </w:rPr>
        <w:t>一、</w:t>
      </w:r>
      <w:r w:rsidR="00C80805" w:rsidRPr="00345FD5">
        <w:rPr>
          <w:rFonts w:ascii="Times New Roman" w:eastAsiaTheme="minorEastAsia" w:hAnsi="Times New Roman"/>
          <w:bCs w:val="0"/>
          <w:sz w:val="28"/>
          <w:szCs w:val="28"/>
        </w:rPr>
        <w:t>认证者</w:t>
      </w:r>
      <w:r w:rsidR="00C3761B" w:rsidRPr="00345FD5">
        <w:rPr>
          <w:rFonts w:ascii="Times New Roman" w:eastAsiaTheme="minorEastAsia" w:hAnsi="Times New Roman"/>
          <w:bCs w:val="0"/>
          <w:sz w:val="28"/>
          <w:szCs w:val="28"/>
        </w:rPr>
        <w:t>提交申诉</w:t>
      </w:r>
      <w:bookmarkEnd w:id="2"/>
      <w:bookmarkEnd w:id="3"/>
    </w:p>
    <w:p w:rsidR="004768A0" w:rsidRPr="00684BB9" w:rsidRDefault="00345FD5" w:rsidP="00345FD5">
      <w:pPr>
        <w:pStyle w:val="a5"/>
        <w:numPr>
          <w:ilvl w:val="0"/>
          <w:numId w:val="5"/>
        </w:numPr>
        <w:spacing w:beforeLines="50" w:before="156" w:afterLines="50" w:after="156" w:line="400" w:lineRule="exact"/>
        <w:ind w:firstLineChars="0"/>
        <w:outlineLvl w:val="2"/>
        <w:rPr>
          <w:rFonts w:ascii="Times New Roman" w:eastAsiaTheme="minorEastAsia" w:hAnsi="Times New Roman"/>
          <w:sz w:val="24"/>
          <w:szCs w:val="24"/>
        </w:rPr>
      </w:pPr>
      <w:r w:rsidRPr="00684BB9">
        <w:rPr>
          <w:rFonts w:ascii="Times New Roman" w:eastAsiaTheme="minorEastAsia" w:hAnsi="Times New Roman"/>
          <w:sz w:val="24"/>
          <w:szCs w:val="24"/>
        </w:rPr>
        <w:t>登录报名系统。</w:t>
      </w:r>
    </w:p>
    <w:p w:rsidR="00345FD5" w:rsidRPr="00684BB9" w:rsidRDefault="00345FD5" w:rsidP="00345FD5">
      <w:pPr>
        <w:pStyle w:val="a5"/>
        <w:numPr>
          <w:ilvl w:val="0"/>
          <w:numId w:val="5"/>
        </w:numPr>
        <w:spacing w:beforeLines="50" w:before="156" w:afterLines="50" w:after="156" w:line="400" w:lineRule="exact"/>
        <w:ind w:firstLineChars="0"/>
        <w:outlineLvl w:val="2"/>
        <w:rPr>
          <w:rFonts w:ascii="Times New Roman" w:eastAsiaTheme="minorEastAsia" w:hAnsi="Times New Roman"/>
          <w:sz w:val="24"/>
          <w:szCs w:val="24"/>
        </w:rPr>
      </w:pPr>
      <w:r w:rsidRPr="00684BB9">
        <w:rPr>
          <w:rFonts w:ascii="Times New Roman" w:eastAsiaTheme="minorEastAsia" w:hAnsi="Times New Roman"/>
          <w:sz w:val="24"/>
          <w:szCs w:val="24"/>
        </w:rPr>
        <w:t>进入认证，点击</w:t>
      </w:r>
      <w:r w:rsidRPr="00684BB9">
        <w:rPr>
          <w:rFonts w:ascii="Times New Roman" w:eastAsiaTheme="minorEastAsia" w:hAnsi="Times New Roman"/>
          <w:sz w:val="24"/>
          <w:szCs w:val="24"/>
        </w:rPr>
        <w:t>“</w:t>
      </w:r>
      <w:r w:rsidRPr="00684BB9">
        <w:rPr>
          <w:rFonts w:ascii="Times New Roman" w:eastAsiaTheme="minorEastAsia" w:hAnsi="Times New Roman"/>
          <w:sz w:val="24"/>
          <w:szCs w:val="24"/>
        </w:rPr>
        <w:t>认证申诉</w:t>
      </w:r>
      <w:r w:rsidRPr="00684BB9">
        <w:rPr>
          <w:rFonts w:ascii="Times New Roman" w:eastAsiaTheme="minorEastAsia" w:hAnsi="Times New Roman"/>
          <w:sz w:val="24"/>
          <w:szCs w:val="24"/>
        </w:rPr>
        <w:t>”</w:t>
      </w:r>
      <w:r w:rsidRPr="00684BB9">
        <w:rPr>
          <w:rFonts w:ascii="Times New Roman" w:eastAsiaTheme="minorEastAsia" w:hAnsi="Times New Roman"/>
          <w:sz w:val="24"/>
          <w:szCs w:val="24"/>
        </w:rPr>
        <w:t>。</w:t>
      </w:r>
    </w:p>
    <w:p w:rsidR="004768A0" w:rsidRPr="00684BB9" w:rsidRDefault="00ED4FC0" w:rsidP="00345FD5">
      <w:pPr>
        <w:pStyle w:val="a5"/>
        <w:numPr>
          <w:ilvl w:val="0"/>
          <w:numId w:val="5"/>
        </w:numPr>
        <w:spacing w:beforeLines="50" w:before="156" w:afterLines="50" w:after="156" w:line="400" w:lineRule="exact"/>
        <w:ind w:firstLineChars="0"/>
        <w:outlineLvl w:val="2"/>
        <w:rPr>
          <w:rFonts w:ascii="Times New Roman" w:eastAsiaTheme="minorEastAsia" w:hAnsi="Times New Roman"/>
          <w:sz w:val="24"/>
          <w:szCs w:val="24"/>
        </w:rPr>
      </w:pPr>
      <w:r w:rsidRPr="00684BB9">
        <w:rPr>
          <w:rFonts w:ascii="Times New Roman" w:eastAsiaTheme="minorEastAsia" w:hAnsi="Times New Roman"/>
          <w:sz w:val="24"/>
          <w:szCs w:val="24"/>
        </w:rPr>
        <w:t>点击</w:t>
      </w:r>
      <w:r w:rsidRPr="00684BB9">
        <w:rPr>
          <w:rFonts w:ascii="Times New Roman" w:eastAsiaTheme="minorEastAsia" w:hAnsi="Times New Roman"/>
          <w:sz w:val="24"/>
          <w:szCs w:val="24"/>
        </w:rPr>
        <w:t>“</w:t>
      </w:r>
      <w:r w:rsidRPr="00684BB9">
        <w:rPr>
          <w:rFonts w:ascii="Times New Roman" w:eastAsiaTheme="minorEastAsia" w:hAnsi="Times New Roman"/>
          <w:sz w:val="24"/>
          <w:szCs w:val="24"/>
        </w:rPr>
        <w:t>添加申诉</w:t>
      </w:r>
      <w:r w:rsidRPr="00684BB9">
        <w:rPr>
          <w:rFonts w:ascii="Times New Roman" w:eastAsiaTheme="minorEastAsia" w:hAnsi="Times New Roman"/>
          <w:sz w:val="24"/>
          <w:szCs w:val="24"/>
        </w:rPr>
        <w:t>”</w:t>
      </w:r>
      <w:r w:rsidRPr="00684BB9">
        <w:rPr>
          <w:rFonts w:ascii="Times New Roman" w:eastAsiaTheme="minorEastAsia" w:hAnsi="Times New Roman"/>
          <w:sz w:val="24"/>
          <w:szCs w:val="24"/>
        </w:rPr>
        <w:t>。</w:t>
      </w:r>
    </w:p>
    <w:p w:rsidR="004768A0" w:rsidRPr="00684BB9" w:rsidRDefault="00ED4FC0" w:rsidP="00345FD5">
      <w:pPr>
        <w:pStyle w:val="a5"/>
        <w:numPr>
          <w:ilvl w:val="0"/>
          <w:numId w:val="5"/>
        </w:numPr>
        <w:spacing w:beforeLines="50" w:before="156" w:afterLines="50" w:after="156" w:line="400" w:lineRule="exact"/>
        <w:ind w:firstLineChars="0"/>
        <w:outlineLvl w:val="2"/>
        <w:rPr>
          <w:rFonts w:ascii="Times New Roman" w:eastAsiaTheme="minorEastAsia" w:hAnsi="Times New Roman"/>
          <w:sz w:val="24"/>
          <w:szCs w:val="24"/>
        </w:rPr>
      </w:pPr>
      <w:r w:rsidRPr="00684BB9">
        <w:rPr>
          <w:rFonts w:ascii="Times New Roman" w:eastAsiaTheme="minorEastAsia" w:hAnsi="Times New Roman"/>
          <w:sz w:val="24"/>
          <w:szCs w:val="24"/>
        </w:rPr>
        <w:t>选择申诉题目，填写题目得分、申诉要求和申诉理由，点击</w:t>
      </w:r>
      <w:r w:rsidRPr="00684BB9">
        <w:rPr>
          <w:rFonts w:ascii="Times New Roman" w:eastAsiaTheme="minorEastAsia" w:hAnsi="Times New Roman"/>
          <w:sz w:val="24"/>
          <w:szCs w:val="24"/>
        </w:rPr>
        <w:t>“</w:t>
      </w:r>
      <w:r w:rsidRPr="00684BB9">
        <w:rPr>
          <w:rFonts w:ascii="Times New Roman" w:eastAsiaTheme="minorEastAsia" w:hAnsi="Times New Roman"/>
          <w:sz w:val="24"/>
          <w:szCs w:val="24"/>
        </w:rPr>
        <w:t>确认</w:t>
      </w:r>
      <w:r w:rsidRPr="00684BB9">
        <w:rPr>
          <w:rFonts w:ascii="Times New Roman" w:eastAsiaTheme="minorEastAsia" w:hAnsi="Times New Roman"/>
          <w:sz w:val="24"/>
          <w:szCs w:val="24"/>
        </w:rPr>
        <w:t>”</w:t>
      </w:r>
      <w:r w:rsidRPr="00684BB9">
        <w:rPr>
          <w:rFonts w:ascii="Times New Roman" w:eastAsiaTheme="minorEastAsia" w:hAnsi="Times New Roman"/>
          <w:sz w:val="24"/>
          <w:szCs w:val="24"/>
        </w:rPr>
        <w:t>。</w:t>
      </w:r>
    </w:p>
    <w:p w:rsidR="004768A0" w:rsidRPr="00684BB9" w:rsidRDefault="004768A0" w:rsidP="00345FD5">
      <w:pPr>
        <w:spacing w:beforeLines="50" w:before="156" w:afterLines="50" w:after="156" w:line="400" w:lineRule="exact"/>
        <w:rPr>
          <w:rFonts w:ascii="Times New Roman" w:eastAsiaTheme="minorEastAsia" w:hAnsi="Times New Roman"/>
          <w:b/>
          <w:bCs/>
          <w:sz w:val="24"/>
          <w:szCs w:val="24"/>
        </w:rPr>
      </w:pPr>
      <w:r w:rsidRPr="00684BB9">
        <w:rPr>
          <w:rFonts w:ascii="Times New Roman" w:eastAsiaTheme="minorEastAsia" w:hAnsi="Times New Roman"/>
          <w:b/>
          <w:bCs/>
          <w:sz w:val="24"/>
          <w:szCs w:val="24"/>
          <w:highlight w:val="yellow"/>
        </w:rPr>
        <w:t>注意：</w:t>
      </w:r>
      <w:r w:rsidRPr="00684BB9">
        <w:rPr>
          <w:rFonts w:ascii="Times New Roman" w:eastAsiaTheme="minorEastAsia" w:hAnsi="Times New Roman"/>
          <w:b/>
          <w:sz w:val="24"/>
          <w:szCs w:val="24"/>
          <w:highlight w:val="yellow"/>
        </w:rPr>
        <w:t>关于申诉，认证者有且只有一次机会提交至</w:t>
      </w:r>
      <w:r w:rsidRPr="00684BB9">
        <w:rPr>
          <w:rFonts w:ascii="Times New Roman" w:eastAsiaTheme="minorEastAsia" w:hAnsi="Times New Roman"/>
          <w:b/>
          <w:sz w:val="24"/>
          <w:szCs w:val="24"/>
          <w:highlight w:val="yellow"/>
        </w:rPr>
        <w:t>CCF</w:t>
      </w:r>
      <w:r w:rsidR="00684BB9">
        <w:rPr>
          <w:rFonts w:ascii="Times New Roman" w:eastAsiaTheme="minorEastAsia" w:hAnsi="Times New Roman" w:hint="eastAsia"/>
          <w:b/>
          <w:sz w:val="24"/>
          <w:szCs w:val="24"/>
          <w:highlight w:val="yellow"/>
        </w:rPr>
        <w:t>。</w:t>
      </w:r>
    </w:p>
    <w:p w:rsidR="00ED4FC0" w:rsidRPr="00684BB9" w:rsidRDefault="00C80805" w:rsidP="00345FD5">
      <w:pPr>
        <w:pStyle w:val="a5"/>
        <w:numPr>
          <w:ilvl w:val="0"/>
          <w:numId w:val="5"/>
        </w:numPr>
        <w:spacing w:beforeLines="50" w:before="156" w:afterLines="50" w:after="156" w:line="400" w:lineRule="exact"/>
        <w:ind w:firstLineChars="0"/>
        <w:outlineLvl w:val="2"/>
        <w:rPr>
          <w:rFonts w:ascii="Times New Roman" w:eastAsiaTheme="minorEastAsia" w:hAnsi="Times New Roman"/>
          <w:sz w:val="24"/>
          <w:szCs w:val="24"/>
        </w:rPr>
      </w:pPr>
      <w:bookmarkStart w:id="4" w:name="_Hlk26113604"/>
      <w:r w:rsidRPr="00684BB9">
        <w:rPr>
          <w:rFonts w:ascii="Times New Roman" w:eastAsiaTheme="minorEastAsia" w:hAnsi="Times New Roman"/>
          <w:sz w:val="24"/>
          <w:szCs w:val="24"/>
        </w:rPr>
        <w:t>点击</w:t>
      </w:r>
      <w:r w:rsidRPr="00684BB9">
        <w:rPr>
          <w:rFonts w:ascii="Times New Roman" w:eastAsiaTheme="minorEastAsia" w:hAnsi="Times New Roman"/>
          <w:sz w:val="24"/>
          <w:szCs w:val="24"/>
        </w:rPr>
        <w:t>“</w:t>
      </w:r>
      <w:r w:rsidRPr="00684BB9">
        <w:rPr>
          <w:rFonts w:ascii="Times New Roman" w:eastAsiaTheme="minorEastAsia" w:hAnsi="Times New Roman"/>
          <w:sz w:val="24"/>
          <w:szCs w:val="24"/>
        </w:rPr>
        <w:t>前往提交申诉和申诉缴费</w:t>
      </w:r>
      <w:r w:rsidRPr="00684BB9">
        <w:rPr>
          <w:rFonts w:ascii="Times New Roman" w:eastAsiaTheme="minorEastAsia" w:hAnsi="Times New Roman"/>
          <w:sz w:val="24"/>
          <w:szCs w:val="24"/>
        </w:rPr>
        <w:t>”</w:t>
      </w:r>
      <w:bookmarkEnd w:id="4"/>
      <w:r w:rsidRPr="00684BB9">
        <w:rPr>
          <w:rFonts w:ascii="Times New Roman" w:eastAsiaTheme="minorEastAsia" w:hAnsi="Times New Roman"/>
          <w:sz w:val="24"/>
          <w:szCs w:val="24"/>
        </w:rPr>
        <w:t>，选择需要提交的申诉，并点击</w:t>
      </w:r>
      <w:r w:rsidRPr="00684BB9">
        <w:rPr>
          <w:rFonts w:ascii="Times New Roman" w:eastAsiaTheme="minorEastAsia" w:hAnsi="Times New Roman"/>
          <w:sz w:val="24"/>
          <w:szCs w:val="24"/>
        </w:rPr>
        <w:t>“</w:t>
      </w:r>
      <w:r w:rsidRPr="00684BB9">
        <w:rPr>
          <w:rFonts w:ascii="Times New Roman" w:eastAsiaTheme="minorEastAsia" w:hAnsi="Times New Roman"/>
          <w:sz w:val="24"/>
          <w:szCs w:val="24"/>
        </w:rPr>
        <w:t>提交</w:t>
      </w:r>
      <w:r w:rsidRPr="00684BB9">
        <w:rPr>
          <w:rFonts w:ascii="Times New Roman" w:eastAsiaTheme="minorEastAsia" w:hAnsi="Times New Roman"/>
          <w:sz w:val="24"/>
          <w:szCs w:val="24"/>
        </w:rPr>
        <w:t>”</w:t>
      </w:r>
      <w:r w:rsidR="004768A0" w:rsidRPr="00684BB9">
        <w:rPr>
          <w:rFonts w:ascii="Times New Roman" w:eastAsiaTheme="minorEastAsia" w:hAnsi="Times New Roman"/>
          <w:sz w:val="24"/>
          <w:szCs w:val="24"/>
        </w:rPr>
        <w:t>。此时申诉提交成功，</w:t>
      </w:r>
      <w:r w:rsidRPr="00684BB9">
        <w:rPr>
          <w:rFonts w:ascii="Times New Roman" w:eastAsiaTheme="minorEastAsia" w:hAnsi="Times New Roman"/>
          <w:sz w:val="24"/>
          <w:szCs w:val="24"/>
        </w:rPr>
        <w:t>等待</w:t>
      </w:r>
      <w:r w:rsidRPr="00684BB9">
        <w:rPr>
          <w:rFonts w:ascii="Times New Roman" w:eastAsiaTheme="minorEastAsia" w:hAnsi="Times New Roman"/>
          <w:sz w:val="24"/>
          <w:szCs w:val="24"/>
        </w:rPr>
        <w:t>CCF</w:t>
      </w:r>
      <w:r w:rsidRPr="00684BB9">
        <w:rPr>
          <w:rFonts w:ascii="Times New Roman" w:eastAsiaTheme="minorEastAsia" w:hAnsi="Times New Roman"/>
          <w:sz w:val="24"/>
          <w:szCs w:val="24"/>
        </w:rPr>
        <w:t>审核。</w:t>
      </w:r>
    </w:p>
    <w:p w:rsidR="00C3761B" w:rsidRPr="00345FD5" w:rsidRDefault="00C3761B" w:rsidP="00345FD5">
      <w:pPr>
        <w:spacing w:beforeLines="50" w:before="156" w:afterLines="50" w:after="156" w:line="400" w:lineRule="exact"/>
        <w:rPr>
          <w:rFonts w:ascii="Times New Roman" w:eastAsiaTheme="minorEastAsia" w:hAnsi="Times New Roman"/>
          <w:b/>
          <w:sz w:val="24"/>
          <w:szCs w:val="24"/>
        </w:rPr>
      </w:pPr>
    </w:p>
    <w:p w:rsidR="00ED4FC0" w:rsidRPr="00345FD5" w:rsidRDefault="00BD1BE4" w:rsidP="00345FD5">
      <w:pPr>
        <w:pStyle w:val="1"/>
        <w:spacing w:beforeLines="50" w:before="156" w:afterLines="50" w:after="156" w:line="400" w:lineRule="exact"/>
        <w:rPr>
          <w:rFonts w:ascii="Times New Roman" w:eastAsiaTheme="minorEastAsia" w:hAnsi="Times New Roman"/>
          <w:bCs w:val="0"/>
          <w:sz w:val="28"/>
          <w:szCs w:val="28"/>
        </w:rPr>
      </w:pPr>
      <w:bookmarkStart w:id="5" w:name="_Toc495482692"/>
      <w:bookmarkStart w:id="6" w:name="_Toc498442174"/>
      <w:r w:rsidRPr="00345FD5">
        <w:rPr>
          <w:rFonts w:ascii="Times New Roman" w:eastAsiaTheme="minorEastAsia" w:hAnsi="Times New Roman"/>
          <w:bCs w:val="0"/>
          <w:sz w:val="28"/>
          <w:szCs w:val="28"/>
        </w:rPr>
        <w:t>二、</w:t>
      </w:r>
      <w:r w:rsidR="00345FD5" w:rsidRPr="00345FD5">
        <w:rPr>
          <w:rFonts w:ascii="Times New Roman" w:eastAsiaTheme="minorEastAsia" w:hAnsi="Times New Roman"/>
          <w:bCs w:val="0"/>
          <w:sz w:val="28"/>
          <w:szCs w:val="28"/>
        </w:rPr>
        <w:t>认证者上传缴费凭证</w:t>
      </w:r>
      <w:bookmarkEnd w:id="5"/>
      <w:bookmarkEnd w:id="6"/>
    </w:p>
    <w:p w:rsidR="00ED4FC0" w:rsidRPr="00345FD5" w:rsidRDefault="00ED4FC0" w:rsidP="00345FD5">
      <w:pPr>
        <w:pStyle w:val="11"/>
        <w:numPr>
          <w:ilvl w:val="0"/>
          <w:numId w:val="3"/>
        </w:numPr>
        <w:spacing w:beforeLines="50" w:before="156" w:afterLines="50" w:after="156" w:line="400" w:lineRule="exact"/>
        <w:ind w:firstLineChars="0"/>
        <w:rPr>
          <w:rFonts w:ascii="Times New Roman" w:eastAsiaTheme="minorEastAsia" w:hAnsi="Times New Roman"/>
          <w:sz w:val="24"/>
          <w:szCs w:val="24"/>
        </w:rPr>
      </w:pPr>
      <w:r w:rsidRPr="00345FD5">
        <w:rPr>
          <w:rFonts w:ascii="Times New Roman" w:eastAsiaTheme="minorEastAsia" w:hAnsi="Times New Roman"/>
          <w:sz w:val="24"/>
          <w:szCs w:val="24"/>
        </w:rPr>
        <w:t>CCF</w:t>
      </w:r>
      <w:r w:rsidRPr="00345FD5">
        <w:rPr>
          <w:rFonts w:ascii="Times New Roman" w:eastAsiaTheme="minorEastAsia" w:hAnsi="Times New Roman"/>
          <w:sz w:val="24"/>
          <w:szCs w:val="24"/>
        </w:rPr>
        <w:t>管理员审核</w:t>
      </w:r>
      <w:r w:rsidR="00C80805" w:rsidRPr="00345FD5">
        <w:rPr>
          <w:rFonts w:ascii="Times New Roman" w:eastAsiaTheme="minorEastAsia" w:hAnsi="Times New Roman"/>
          <w:sz w:val="24"/>
          <w:szCs w:val="24"/>
        </w:rPr>
        <w:t>认证者</w:t>
      </w:r>
      <w:r w:rsidRPr="00345FD5">
        <w:rPr>
          <w:rFonts w:ascii="Times New Roman" w:eastAsiaTheme="minorEastAsia" w:hAnsi="Times New Roman"/>
          <w:sz w:val="24"/>
          <w:szCs w:val="24"/>
        </w:rPr>
        <w:t>申诉申请通过后，</w:t>
      </w:r>
      <w:r w:rsidR="00345FD5">
        <w:rPr>
          <w:rFonts w:ascii="Times New Roman" w:eastAsiaTheme="minorEastAsia" w:hAnsi="Times New Roman" w:hint="eastAsia"/>
          <w:sz w:val="24"/>
          <w:szCs w:val="24"/>
        </w:rPr>
        <w:t>认证者</w:t>
      </w:r>
      <w:r w:rsidRPr="00345FD5">
        <w:rPr>
          <w:rFonts w:ascii="Times New Roman" w:eastAsiaTheme="minorEastAsia" w:hAnsi="Times New Roman"/>
          <w:sz w:val="24"/>
          <w:szCs w:val="24"/>
        </w:rPr>
        <w:t>登录</w:t>
      </w:r>
      <w:r w:rsidR="00345FD5">
        <w:rPr>
          <w:rFonts w:ascii="Times New Roman" w:eastAsiaTheme="minorEastAsia" w:hAnsi="Times New Roman" w:hint="eastAsia"/>
          <w:sz w:val="24"/>
          <w:szCs w:val="24"/>
        </w:rPr>
        <w:t>报名</w:t>
      </w:r>
      <w:r w:rsidRPr="00345FD5">
        <w:rPr>
          <w:rFonts w:ascii="Times New Roman" w:eastAsiaTheme="minorEastAsia" w:hAnsi="Times New Roman"/>
          <w:sz w:val="24"/>
          <w:szCs w:val="24"/>
        </w:rPr>
        <w:t>系统，进入</w:t>
      </w:r>
      <w:r w:rsidR="00C80805" w:rsidRPr="00345FD5">
        <w:rPr>
          <w:rFonts w:ascii="Times New Roman" w:eastAsiaTheme="minorEastAsia" w:hAnsi="Times New Roman"/>
          <w:sz w:val="24"/>
          <w:szCs w:val="24"/>
        </w:rPr>
        <w:t>认证</w:t>
      </w:r>
      <w:r w:rsidRPr="00345FD5">
        <w:rPr>
          <w:rFonts w:ascii="Times New Roman" w:eastAsiaTheme="minorEastAsia" w:hAnsi="Times New Roman"/>
          <w:sz w:val="24"/>
          <w:szCs w:val="24"/>
        </w:rPr>
        <w:t>，点击</w:t>
      </w:r>
      <w:r w:rsidRPr="00345FD5">
        <w:rPr>
          <w:rFonts w:ascii="Times New Roman" w:eastAsiaTheme="minorEastAsia" w:hAnsi="Times New Roman"/>
          <w:sz w:val="24"/>
          <w:szCs w:val="24"/>
        </w:rPr>
        <w:t>“</w:t>
      </w:r>
      <w:r w:rsidR="00C80805" w:rsidRPr="00345FD5">
        <w:rPr>
          <w:rFonts w:ascii="Times New Roman" w:eastAsiaTheme="minorEastAsia" w:hAnsi="Times New Roman"/>
          <w:sz w:val="24"/>
          <w:szCs w:val="24"/>
        </w:rPr>
        <w:t>认证</w:t>
      </w:r>
      <w:r w:rsidRPr="00345FD5">
        <w:rPr>
          <w:rFonts w:ascii="Times New Roman" w:eastAsiaTheme="minorEastAsia" w:hAnsi="Times New Roman"/>
          <w:sz w:val="24"/>
          <w:szCs w:val="24"/>
        </w:rPr>
        <w:t>申诉</w:t>
      </w:r>
      <w:r w:rsidRPr="00345FD5">
        <w:rPr>
          <w:rFonts w:ascii="Times New Roman" w:eastAsiaTheme="minorEastAsia" w:hAnsi="Times New Roman"/>
          <w:sz w:val="24"/>
          <w:szCs w:val="24"/>
        </w:rPr>
        <w:t>”</w:t>
      </w:r>
      <w:r w:rsidRPr="00345FD5">
        <w:rPr>
          <w:rFonts w:ascii="Times New Roman" w:eastAsiaTheme="minorEastAsia" w:hAnsi="Times New Roman"/>
          <w:sz w:val="24"/>
          <w:szCs w:val="24"/>
        </w:rPr>
        <w:t>后，</w:t>
      </w:r>
      <w:bookmarkStart w:id="7" w:name="_Hlk26113778"/>
      <w:r w:rsidR="00345FD5" w:rsidRPr="00345FD5">
        <w:rPr>
          <w:rFonts w:ascii="Times New Roman" w:eastAsiaTheme="minorEastAsia" w:hAnsi="Times New Roman" w:hint="eastAsia"/>
          <w:sz w:val="24"/>
          <w:szCs w:val="24"/>
        </w:rPr>
        <w:t>点击“前往提交申诉和申诉缴费”</w:t>
      </w:r>
      <w:bookmarkEnd w:id="7"/>
      <w:r w:rsidRPr="00345FD5">
        <w:rPr>
          <w:rFonts w:ascii="Times New Roman" w:eastAsiaTheme="minorEastAsia" w:hAnsi="Times New Roman"/>
          <w:sz w:val="24"/>
          <w:szCs w:val="24"/>
        </w:rPr>
        <w:t>，</w:t>
      </w:r>
      <w:r w:rsidR="00345FD5">
        <w:rPr>
          <w:rFonts w:ascii="Times New Roman" w:eastAsiaTheme="minorEastAsia" w:hAnsi="Times New Roman" w:hint="eastAsia"/>
          <w:sz w:val="24"/>
          <w:szCs w:val="24"/>
        </w:rPr>
        <w:t>在“申诉缴费”</w:t>
      </w:r>
      <w:proofErr w:type="gramStart"/>
      <w:r w:rsidR="00345FD5">
        <w:rPr>
          <w:rFonts w:ascii="Times New Roman" w:eastAsiaTheme="minorEastAsia" w:hAnsi="Times New Roman" w:hint="eastAsia"/>
          <w:sz w:val="24"/>
          <w:szCs w:val="24"/>
        </w:rPr>
        <w:t>页面</w:t>
      </w:r>
      <w:r w:rsidRPr="00345FD5">
        <w:rPr>
          <w:rFonts w:ascii="Times New Roman" w:eastAsiaTheme="minorEastAsia" w:hAnsi="Times New Roman"/>
          <w:sz w:val="24"/>
          <w:szCs w:val="24"/>
        </w:rPr>
        <w:t>勾选</w:t>
      </w:r>
      <w:r w:rsidR="00C80805" w:rsidRPr="00345FD5">
        <w:rPr>
          <w:rFonts w:ascii="Times New Roman" w:eastAsiaTheme="minorEastAsia" w:hAnsi="Times New Roman"/>
          <w:sz w:val="24"/>
          <w:szCs w:val="24"/>
        </w:rPr>
        <w:t>认证</w:t>
      </w:r>
      <w:proofErr w:type="gramEnd"/>
      <w:r w:rsidR="00C80805" w:rsidRPr="00345FD5">
        <w:rPr>
          <w:rFonts w:ascii="Times New Roman" w:eastAsiaTheme="minorEastAsia" w:hAnsi="Times New Roman"/>
          <w:sz w:val="24"/>
          <w:szCs w:val="24"/>
        </w:rPr>
        <w:t>者</w:t>
      </w:r>
      <w:r w:rsidR="00272705" w:rsidRPr="00345FD5">
        <w:rPr>
          <w:rFonts w:ascii="Times New Roman" w:eastAsiaTheme="minorEastAsia" w:hAnsi="Times New Roman"/>
          <w:sz w:val="24"/>
          <w:szCs w:val="24"/>
        </w:rPr>
        <w:t>申诉</w:t>
      </w:r>
      <w:r w:rsidRPr="00345FD5">
        <w:rPr>
          <w:rFonts w:ascii="Times New Roman" w:eastAsiaTheme="minorEastAsia" w:hAnsi="Times New Roman"/>
          <w:sz w:val="24"/>
          <w:szCs w:val="24"/>
        </w:rPr>
        <w:t>，点击缴费验证。</w:t>
      </w:r>
      <w:r w:rsidR="00333334" w:rsidRPr="00345FD5">
        <w:rPr>
          <w:rFonts w:ascii="Times New Roman" w:eastAsiaTheme="minorEastAsia" w:hAnsi="Times New Roman"/>
          <w:sz w:val="24"/>
          <w:szCs w:val="24"/>
        </w:rPr>
        <w:t>缴费账户信息在页面上方。</w:t>
      </w:r>
    </w:p>
    <w:p w:rsidR="00ED4FC0" w:rsidRPr="00345FD5" w:rsidRDefault="00333334" w:rsidP="00345FD5">
      <w:pPr>
        <w:pStyle w:val="11"/>
        <w:spacing w:beforeLines="50" w:before="156" w:afterLines="50" w:after="156" w:line="400" w:lineRule="exact"/>
        <w:ind w:firstLineChars="0" w:firstLine="0"/>
        <w:rPr>
          <w:rFonts w:ascii="Times New Roman" w:eastAsiaTheme="minorEastAsia" w:hAnsi="Times New Roman" w:hint="eastAsia"/>
          <w:b/>
          <w:sz w:val="24"/>
          <w:szCs w:val="24"/>
        </w:rPr>
      </w:pPr>
      <w:r w:rsidRPr="00345FD5">
        <w:rPr>
          <w:rFonts w:ascii="Times New Roman" w:eastAsiaTheme="minorEastAsia" w:hAnsi="Times New Roman"/>
          <w:b/>
          <w:sz w:val="24"/>
          <w:szCs w:val="24"/>
          <w:highlight w:val="yellow"/>
        </w:rPr>
        <w:t>注意：由于支付宝后期无法核对备注，为避免耽误</w:t>
      </w:r>
      <w:r w:rsidR="00C80805" w:rsidRPr="00345FD5">
        <w:rPr>
          <w:rFonts w:ascii="Times New Roman" w:eastAsiaTheme="minorEastAsia" w:hAnsi="Times New Roman"/>
          <w:b/>
          <w:sz w:val="24"/>
          <w:szCs w:val="24"/>
          <w:highlight w:val="yellow"/>
        </w:rPr>
        <w:t>认证者</w:t>
      </w:r>
      <w:r w:rsidRPr="00345FD5">
        <w:rPr>
          <w:rFonts w:ascii="Times New Roman" w:eastAsiaTheme="minorEastAsia" w:hAnsi="Times New Roman"/>
          <w:b/>
          <w:sz w:val="24"/>
          <w:szCs w:val="24"/>
          <w:highlight w:val="yellow"/>
        </w:rPr>
        <w:t>申诉，缴费只支持银行转账。</w:t>
      </w:r>
      <w:r w:rsidR="00684BB9">
        <w:rPr>
          <w:rFonts w:ascii="Times New Roman" w:eastAsiaTheme="minorEastAsia" w:hAnsi="Times New Roman" w:hint="eastAsia"/>
          <w:b/>
          <w:sz w:val="24"/>
          <w:szCs w:val="24"/>
          <w:highlight w:val="yellow"/>
        </w:rPr>
        <w:t>汇款时请务必填写正确汇款户名，即“中国计算机学会”。</w:t>
      </w:r>
    </w:p>
    <w:p w:rsidR="00345FD5" w:rsidRDefault="00ED4FC0" w:rsidP="00345FD5">
      <w:pPr>
        <w:pStyle w:val="11"/>
        <w:numPr>
          <w:ilvl w:val="0"/>
          <w:numId w:val="3"/>
        </w:numPr>
        <w:spacing w:beforeLines="50" w:before="156" w:afterLines="50" w:after="156" w:line="400" w:lineRule="exact"/>
        <w:ind w:firstLineChars="0"/>
        <w:rPr>
          <w:rFonts w:ascii="Times New Roman" w:eastAsiaTheme="minorEastAsia" w:hAnsi="Times New Roman"/>
          <w:sz w:val="24"/>
          <w:szCs w:val="24"/>
        </w:rPr>
      </w:pPr>
      <w:bookmarkStart w:id="8" w:name="OLE_LINK3"/>
      <w:r w:rsidRPr="00345FD5">
        <w:rPr>
          <w:rFonts w:ascii="Times New Roman" w:eastAsiaTheme="minorEastAsia" w:hAnsi="Times New Roman"/>
          <w:sz w:val="24"/>
          <w:szCs w:val="24"/>
        </w:rPr>
        <w:t>填写缴费验证信息并上传缴费凭证</w:t>
      </w:r>
      <w:r w:rsidR="00684BB9">
        <w:rPr>
          <w:rFonts w:ascii="Times New Roman" w:eastAsiaTheme="minorEastAsia" w:hAnsi="Times New Roman" w:hint="eastAsia"/>
          <w:sz w:val="24"/>
          <w:szCs w:val="24"/>
        </w:rPr>
        <w:t>，并</w:t>
      </w:r>
      <w:r w:rsidRPr="00345FD5">
        <w:rPr>
          <w:rFonts w:ascii="Times New Roman" w:eastAsiaTheme="minorEastAsia" w:hAnsi="Times New Roman"/>
          <w:sz w:val="24"/>
          <w:szCs w:val="24"/>
        </w:rPr>
        <w:t>等待</w:t>
      </w:r>
      <w:r w:rsidRPr="00345FD5">
        <w:rPr>
          <w:rFonts w:ascii="Times New Roman" w:eastAsiaTheme="minorEastAsia" w:hAnsi="Times New Roman"/>
          <w:sz w:val="24"/>
          <w:szCs w:val="24"/>
        </w:rPr>
        <w:t>CCF</w:t>
      </w:r>
      <w:r w:rsidRPr="00345FD5">
        <w:rPr>
          <w:rFonts w:ascii="Times New Roman" w:eastAsiaTheme="minorEastAsia" w:hAnsi="Times New Roman"/>
          <w:sz w:val="24"/>
          <w:szCs w:val="24"/>
        </w:rPr>
        <w:t>管理员审核。审核通过后，</w:t>
      </w:r>
      <w:r w:rsidRPr="00345FD5">
        <w:rPr>
          <w:rFonts w:ascii="Times New Roman" w:eastAsiaTheme="minorEastAsia" w:hAnsi="Times New Roman"/>
          <w:sz w:val="24"/>
          <w:szCs w:val="24"/>
        </w:rPr>
        <w:t>CCF</w:t>
      </w:r>
      <w:r w:rsidRPr="00345FD5">
        <w:rPr>
          <w:rFonts w:ascii="Times New Roman" w:eastAsiaTheme="minorEastAsia" w:hAnsi="Times New Roman"/>
          <w:sz w:val="24"/>
          <w:szCs w:val="24"/>
        </w:rPr>
        <w:t>将该申诉提交</w:t>
      </w:r>
      <w:proofErr w:type="gramStart"/>
      <w:r w:rsidRPr="00345FD5">
        <w:rPr>
          <w:rFonts w:ascii="Times New Roman" w:eastAsiaTheme="minorEastAsia" w:hAnsi="Times New Roman"/>
          <w:sz w:val="24"/>
          <w:szCs w:val="24"/>
        </w:rPr>
        <w:t>评测组</w:t>
      </w:r>
      <w:proofErr w:type="gramEnd"/>
      <w:r w:rsidRPr="00345FD5">
        <w:rPr>
          <w:rFonts w:ascii="Times New Roman" w:eastAsiaTheme="minorEastAsia" w:hAnsi="Times New Roman"/>
          <w:sz w:val="24"/>
          <w:szCs w:val="24"/>
        </w:rPr>
        <w:t>进行复评。</w:t>
      </w:r>
      <w:bookmarkEnd w:id="8"/>
    </w:p>
    <w:p w:rsidR="00823019" w:rsidRDefault="007F30B8" w:rsidP="00684BB9">
      <w:pPr>
        <w:pStyle w:val="11"/>
        <w:numPr>
          <w:ilvl w:val="0"/>
          <w:numId w:val="3"/>
        </w:numPr>
        <w:spacing w:beforeLines="50" w:before="156" w:afterLines="50" w:after="156" w:line="400" w:lineRule="exact"/>
        <w:ind w:firstLineChars="0"/>
        <w:rPr>
          <w:rFonts w:ascii="Times New Roman" w:eastAsiaTheme="minorEastAsia" w:hAnsi="Times New Roman"/>
          <w:sz w:val="24"/>
          <w:szCs w:val="24"/>
        </w:rPr>
      </w:pPr>
      <w:r w:rsidRPr="00345FD5">
        <w:rPr>
          <w:rFonts w:ascii="Times New Roman" w:eastAsiaTheme="minorEastAsia" w:hAnsi="Times New Roman"/>
          <w:sz w:val="24"/>
          <w:szCs w:val="24"/>
        </w:rPr>
        <w:t>如缴费未通过</w:t>
      </w:r>
      <w:r w:rsidRPr="00345FD5">
        <w:rPr>
          <w:rFonts w:ascii="Times New Roman" w:eastAsiaTheme="minorEastAsia" w:hAnsi="Times New Roman"/>
          <w:sz w:val="24"/>
          <w:szCs w:val="24"/>
        </w:rPr>
        <w:t>CCF</w:t>
      </w:r>
      <w:r w:rsidRPr="00345FD5">
        <w:rPr>
          <w:rFonts w:ascii="Times New Roman" w:eastAsiaTheme="minorEastAsia" w:hAnsi="Times New Roman"/>
          <w:sz w:val="24"/>
          <w:szCs w:val="24"/>
        </w:rPr>
        <w:t>审核，可</w:t>
      </w:r>
      <w:r w:rsidR="00684BB9" w:rsidRPr="00684BB9">
        <w:rPr>
          <w:rFonts w:ascii="Times New Roman" w:eastAsiaTheme="minorEastAsia" w:hAnsi="Times New Roman" w:hint="eastAsia"/>
          <w:sz w:val="24"/>
          <w:szCs w:val="24"/>
        </w:rPr>
        <w:t>点击“前往提交申诉和申诉缴费”</w:t>
      </w:r>
      <w:r w:rsidR="00684BB9">
        <w:rPr>
          <w:rFonts w:ascii="Times New Roman" w:eastAsiaTheme="minorEastAsia" w:hAnsi="Times New Roman" w:hint="eastAsia"/>
          <w:sz w:val="24"/>
          <w:szCs w:val="24"/>
        </w:rPr>
        <w:t>后，</w:t>
      </w:r>
      <w:r w:rsidRPr="00345FD5">
        <w:rPr>
          <w:rFonts w:ascii="Times New Roman" w:eastAsiaTheme="minorEastAsia" w:hAnsi="Times New Roman"/>
          <w:sz w:val="24"/>
          <w:szCs w:val="24"/>
        </w:rPr>
        <w:t>在</w:t>
      </w:r>
      <w:r w:rsidRPr="00345FD5">
        <w:rPr>
          <w:rFonts w:ascii="Times New Roman" w:eastAsiaTheme="minorEastAsia" w:hAnsi="Times New Roman"/>
          <w:sz w:val="24"/>
          <w:szCs w:val="24"/>
        </w:rPr>
        <w:t>“</w:t>
      </w:r>
      <w:r w:rsidRPr="00345FD5">
        <w:rPr>
          <w:rFonts w:ascii="Times New Roman" w:eastAsiaTheme="minorEastAsia" w:hAnsi="Times New Roman"/>
          <w:sz w:val="24"/>
          <w:szCs w:val="24"/>
        </w:rPr>
        <w:t>缴费记录</w:t>
      </w:r>
      <w:r w:rsidRPr="00345FD5">
        <w:rPr>
          <w:rFonts w:ascii="Times New Roman" w:eastAsiaTheme="minorEastAsia" w:hAnsi="Times New Roman"/>
          <w:sz w:val="24"/>
          <w:szCs w:val="24"/>
        </w:rPr>
        <w:t>”</w:t>
      </w:r>
      <w:r w:rsidRPr="00345FD5">
        <w:rPr>
          <w:rFonts w:ascii="Times New Roman" w:eastAsiaTheme="minorEastAsia" w:hAnsi="Times New Roman"/>
          <w:sz w:val="24"/>
          <w:szCs w:val="24"/>
        </w:rPr>
        <w:t>页面中查看被拒理由，按要求修改后重新提交汇款凭证。</w:t>
      </w:r>
    </w:p>
    <w:p w:rsidR="00684BB9" w:rsidRPr="00684BB9" w:rsidRDefault="00684BB9" w:rsidP="00684BB9">
      <w:pPr>
        <w:pStyle w:val="11"/>
        <w:numPr>
          <w:ilvl w:val="0"/>
          <w:numId w:val="3"/>
        </w:numPr>
        <w:spacing w:beforeLines="50" w:before="156" w:afterLines="50" w:after="156" w:line="400" w:lineRule="exact"/>
        <w:ind w:firstLineChars="0"/>
        <w:rPr>
          <w:rFonts w:ascii="Times New Roman" w:eastAsiaTheme="minorEastAsia" w:hAnsi="Times New Roman" w:hint="eastAsia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>申诉结果发布后，认证者可</w:t>
      </w:r>
      <w:r w:rsidRPr="00345FD5">
        <w:rPr>
          <w:rFonts w:ascii="Times New Roman" w:eastAsiaTheme="minorEastAsia" w:hAnsi="Times New Roman"/>
          <w:sz w:val="24"/>
          <w:szCs w:val="24"/>
        </w:rPr>
        <w:t>进入认证，点击</w:t>
      </w:r>
      <w:bookmarkStart w:id="9" w:name="_GoBack"/>
      <w:bookmarkEnd w:id="9"/>
      <w:r w:rsidRPr="00345FD5">
        <w:rPr>
          <w:rFonts w:ascii="Times New Roman" w:eastAsiaTheme="minorEastAsia" w:hAnsi="Times New Roman"/>
          <w:sz w:val="24"/>
          <w:szCs w:val="24"/>
        </w:rPr>
        <w:t>“</w:t>
      </w:r>
      <w:r w:rsidRPr="00345FD5">
        <w:rPr>
          <w:rFonts w:ascii="Times New Roman" w:eastAsiaTheme="minorEastAsia" w:hAnsi="Times New Roman"/>
          <w:sz w:val="24"/>
          <w:szCs w:val="24"/>
        </w:rPr>
        <w:t>认证申诉</w:t>
      </w:r>
      <w:r w:rsidRPr="00345FD5">
        <w:rPr>
          <w:rFonts w:ascii="Times New Roman" w:eastAsiaTheme="minorEastAsia" w:hAnsi="Times New Roman"/>
          <w:sz w:val="24"/>
          <w:szCs w:val="24"/>
        </w:rPr>
        <w:t>”</w:t>
      </w:r>
      <w:r w:rsidRPr="00345FD5">
        <w:rPr>
          <w:rFonts w:ascii="Times New Roman" w:eastAsiaTheme="minorEastAsia" w:hAnsi="Times New Roman"/>
          <w:sz w:val="24"/>
          <w:szCs w:val="24"/>
        </w:rPr>
        <w:t>后</w:t>
      </w:r>
      <w:r>
        <w:rPr>
          <w:rFonts w:ascii="Times New Roman" w:eastAsiaTheme="minorEastAsia" w:hAnsi="Times New Roman" w:hint="eastAsia"/>
          <w:sz w:val="24"/>
          <w:szCs w:val="24"/>
        </w:rPr>
        <w:t>查看申诉结果。</w:t>
      </w:r>
    </w:p>
    <w:sectPr w:rsidR="00684BB9" w:rsidRPr="00684BB9" w:rsidSect="00AC0F5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477" w:rsidRDefault="00A40477" w:rsidP="00AC0F5D">
      <w:r>
        <w:separator/>
      </w:r>
    </w:p>
  </w:endnote>
  <w:endnote w:type="continuationSeparator" w:id="0">
    <w:p w:rsidR="00A40477" w:rsidRDefault="00A40477" w:rsidP="00AC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023862"/>
      <w:docPartObj>
        <w:docPartGallery w:val="Page Numbers (Bottom of Page)"/>
        <w:docPartUnique/>
      </w:docPartObj>
    </w:sdtPr>
    <w:sdtEndPr/>
    <w:sdtContent>
      <w:p w:rsidR="00AC0F5D" w:rsidRDefault="00A4047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1E3" w:rsidRPr="00AD71E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C0F5D" w:rsidRDefault="00AC0F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477" w:rsidRDefault="00A40477" w:rsidP="00AC0F5D">
      <w:r>
        <w:separator/>
      </w:r>
    </w:p>
  </w:footnote>
  <w:footnote w:type="continuationSeparator" w:id="0">
    <w:p w:rsidR="00A40477" w:rsidRDefault="00A40477" w:rsidP="00AC0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C7B"/>
    <w:multiLevelType w:val="hybridMultilevel"/>
    <w:tmpl w:val="D76E3D9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48018D"/>
    <w:multiLevelType w:val="hybridMultilevel"/>
    <w:tmpl w:val="017C6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4E5413"/>
    <w:multiLevelType w:val="hybridMultilevel"/>
    <w:tmpl w:val="B044A6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AF76DF"/>
    <w:multiLevelType w:val="hybridMultilevel"/>
    <w:tmpl w:val="699CFD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CC1751F"/>
    <w:multiLevelType w:val="hybridMultilevel"/>
    <w:tmpl w:val="200A9FB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5080C2E"/>
    <w:multiLevelType w:val="hybridMultilevel"/>
    <w:tmpl w:val="3EDC0D5A"/>
    <w:lvl w:ilvl="0" w:tplc="04BCFC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D2C59A1"/>
    <w:multiLevelType w:val="hybridMultilevel"/>
    <w:tmpl w:val="4926A90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E4D37FE"/>
    <w:multiLevelType w:val="hybridMultilevel"/>
    <w:tmpl w:val="660C37B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EE1462E"/>
    <w:multiLevelType w:val="hybridMultilevel"/>
    <w:tmpl w:val="699CFD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3B51199"/>
    <w:multiLevelType w:val="hybridMultilevel"/>
    <w:tmpl w:val="BE1CCE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8476E7B"/>
    <w:multiLevelType w:val="hybridMultilevel"/>
    <w:tmpl w:val="660C37B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82B68B0"/>
    <w:multiLevelType w:val="hybridMultilevel"/>
    <w:tmpl w:val="363289A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65A0BDD"/>
    <w:multiLevelType w:val="hybridMultilevel"/>
    <w:tmpl w:val="697C580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9403BF3"/>
    <w:multiLevelType w:val="hybridMultilevel"/>
    <w:tmpl w:val="24D2D8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9F54D0D"/>
    <w:multiLevelType w:val="hybridMultilevel"/>
    <w:tmpl w:val="5B2295B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0945EBF"/>
    <w:multiLevelType w:val="hybridMultilevel"/>
    <w:tmpl w:val="3D6CC58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2D84A91"/>
    <w:multiLevelType w:val="hybridMultilevel"/>
    <w:tmpl w:val="984AC6E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0246DC9"/>
    <w:multiLevelType w:val="hybridMultilevel"/>
    <w:tmpl w:val="017C6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4DB484D"/>
    <w:multiLevelType w:val="hybridMultilevel"/>
    <w:tmpl w:val="0A967E08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1"/>
  </w:num>
  <w:num w:numId="9">
    <w:abstractNumId w:val="16"/>
  </w:num>
  <w:num w:numId="10">
    <w:abstractNumId w:val="4"/>
  </w:num>
  <w:num w:numId="11">
    <w:abstractNumId w:val="3"/>
  </w:num>
  <w:num w:numId="12">
    <w:abstractNumId w:val="10"/>
  </w:num>
  <w:num w:numId="13">
    <w:abstractNumId w:val="9"/>
  </w:num>
  <w:num w:numId="14">
    <w:abstractNumId w:val="13"/>
  </w:num>
  <w:num w:numId="15">
    <w:abstractNumId w:val="7"/>
  </w:num>
  <w:num w:numId="16">
    <w:abstractNumId w:val="15"/>
  </w:num>
  <w:num w:numId="17">
    <w:abstractNumId w:val="8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FC0"/>
    <w:rsid w:val="0005182A"/>
    <w:rsid w:val="000612EB"/>
    <w:rsid w:val="00113892"/>
    <w:rsid w:val="0017559E"/>
    <w:rsid w:val="00272705"/>
    <w:rsid w:val="002D0E7B"/>
    <w:rsid w:val="00333334"/>
    <w:rsid w:val="00345FD5"/>
    <w:rsid w:val="004768A0"/>
    <w:rsid w:val="00665BD7"/>
    <w:rsid w:val="00684BB9"/>
    <w:rsid w:val="007F30B8"/>
    <w:rsid w:val="00823019"/>
    <w:rsid w:val="00A23785"/>
    <w:rsid w:val="00A40477"/>
    <w:rsid w:val="00AC0F5D"/>
    <w:rsid w:val="00AD71E3"/>
    <w:rsid w:val="00BD1BE4"/>
    <w:rsid w:val="00C3761B"/>
    <w:rsid w:val="00C80805"/>
    <w:rsid w:val="00DE31B1"/>
    <w:rsid w:val="00ED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568A2"/>
  <w15:docId w15:val="{EEF1850B-261C-4D3A-99C3-0ED01280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FC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D4FC0"/>
    <w:pPr>
      <w:keepNext/>
      <w:keepLines/>
      <w:spacing w:before="340" w:after="330" w:line="578" w:lineRule="auto"/>
      <w:outlineLvl w:val="0"/>
    </w:pPr>
    <w:rPr>
      <w:rFonts w:eastAsia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ED4FC0"/>
    <w:pPr>
      <w:keepNext/>
      <w:keepLines/>
      <w:adjustRightInd w:val="0"/>
      <w:snapToGrid w:val="0"/>
      <w:spacing w:beforeLines="100" w:afterLines="100" w:line="360" w:lineRule="auto"/>
      <w:jc w:val="left"/>
      <w:outlineLvl w:val="1"/>
    </w:pPr>
    <w:rPr>
      <w:rFonts w:ascii="Cambria" w:eastAsia="Times New Roman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FC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D4FC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ED4FC0"/>
    <w:rPr>
      <w:rFonts w:ascii="Calibri" w:eastAsia="Times New Roman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sid w:val="00ED4FC0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11">
    <w:name w:val="列出段落1"/>
    <w:basedOn w:val="a"/>
    <w:uiPriority w:val="34"/>
    <w:qFormat/>
    <w:rsid w:val="00ED4FC0"/>
    <w:pPr>
      <w:ind w:firstLineChars="200" w:firstLine="420"/>
    </w:pPr>
  </w:style>
  <w:style w:type="paragraph" w:styleId="a5">
    <w:name w:val="List Paragraph"/>
    <w:basedOn w:val="a"/>
    <w:uiPriority w:val="34"/>
    <w:qFormat/>
    <w:rsid w:val="00C3761B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BD1BE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BD1BE4"/>
  </w:style>
  <w:style w:type="paragraph" w:styleId="TOC2">
    <w:name w:val="toc 2"/>
    <w:basedOn w:val="a"/>
    <w:next w:val="a"/>
    <w:autoRedefine/>
    <w:uiPriority w:val="39"/>
    <w:unhideWhenUsed/>
    <w:rsid w:val="00BD1BE4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BD1BE4"/>
    <w:pPr>
      <w:ind w:leftChars="400" w:left="840"/>
    </w:pPr>
  </w:style>
  <w:style w:type="character" w:styleId="a6">
    <w:name w:val="Hyperlink"/>
    <w:basedOn w:val="a0"/>
    <w:uiPriority w:val="99"/>
    <w:unhideWhenUsed/>
    <w:rsid w:val="00BD1BE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C0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AC0F5D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C0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C0F5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65338-DABC-46A8-AF8A-6D10DCE9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yocsef</dc:creator>
  <cp:lastModifiedBy>HELIN</cp:lastModifiedBy>
  <cp:revision>8</cp:revision>
  <dcterms:created xsi:type="dcterms:W3CDTF">2017-11-01T06:42:00Z</dcterms:created>
  <dcterms:modified xsi:type="dcterms:W3CDTF">2019-12-01T09:33:00Z</dcterms:modified>
</cp:coreProperties>
</file>